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7D" w:rsidRDefault="00CF4E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CF4EF8"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33655</wp:posOffset>
            </wp:positionV>
            <wp:extent cx="523875" cy="638175"/>
            <wp:effectExtent l="19050" t="0" r="9525" b="0"/>
            <wp:wrapNone/>
            <wp:docPr id="4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4EF8" w:rsidRDefault="00CF4EF8" w:rsidP="00CF4EF8">
      <w:pPr>
        <w:pStyle w:val="ConsNormal"/>
        <w:widowControl/>
        <w:ind w:firstLine="0"/>
        <w:rPr>
          <w:rFonts w:ascii="Times New Roman" w:hAnsi="Times New Roman" w:cs="Times New Roman"/>
          <w:noProof/>
          <w:sz w:val="26"/>
          <w:szCs w:val="26"/>
        </w:rPr>
      </w:pPr>
    </w:p>
    <w:p w:rsidR="00CF4EF8" w:rsidRDefault="00CF4E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CF4EF8" w:rsidRPr="001324F3" w:rsidRDefault="00CF4E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B06861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EB017D">
              <w:rPr>
                <w:szCs w:val="26"/>
                <w:lang w:eastAsia="en-US"/>
              </w:rPr>
              <w:t>ма</w:t>
            </w:r>
            <w:r>
              <w:rPr>
                <w:szCs w:val="26"/>
                <w:lang w:eastAsia="en-US"/>
              </w:rPr>
              <w:t>я 201</w:t>
            </w:r>
            <w:r w:rsidR="00B06861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9923B6" w:rsidP="003937B0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3937B0">
              <w:rPr>
                <w:szCs w:val="26"/>
                <w:lang w:eastAsia="en-US"/>
              </w:rPr>
              <w:t>31/4-677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5261EA" w:rsidRPr="00973B28" w:rsidRDefault="005261EA" w:rsidP="005261EA">
      <w:pPr>
        <w:ind w:right="-1"/>
        <w:jc w:val="center"/>
      </w:pPr>
      <w:r w:rsidRPr="00973B28">
        <w:t>О внесении изменений в решение</w:t>
      </w:r>
      <w:r>
        <w:t xml:space="preserve"> </w:t>
      </w:r>
      <w:r w:rsidRPr="00973B28">
        <w:t>Городского Совета от 1</w:t>
      </w:r>
      <w:r>
        <w:t>5</w:t>
      </w:r>
      <w:r w:rsidRPr="00973B28">
        <w:t>.12.201</w:t>
      </w:r>
      <w:r>
        <w:t>5</w:t>
      </w:r>
      <w:r w:rsidRPr="00973B28">
        <w:t xml:space="preserve"> №</w:t>
      </w:r>
      <w:r>
        <w:t xml:space="preserve"> </w:t>
      </w:r>
      <w:r w:rsidRPr="00973B28">
        <w:t>2</w:t>
      </w:r>
      <w:r>
        <w:t>8</w:t>
      </w:r>
      <w:r w:rsidRPr="00973B28">
        <w:t>/4-</w:t>
      </w:r>
      <w:r>
        <w:t>627</w:t>
      </w:r>
      <w:r w:rsidRPr="00973B28">
        <w:t xml:space="preserve"> «</w:t>
      </w:r>
      <w:r>
        <w:t xml:space="preserve">О </w:t>
      </w:r>
      <w:r w:rsidRPr="00973B28">
        <w:t>бюджете муниципального образования город Норильск  на 201</w:t>
      </w:r>
      <w:r>
        <w:t>6</w:t>
      </w:r>
      <w:r w:rsidRPr="00973B28">
        <w:t xml:space="preserve"> год и на плановый период 201</w:t>
      </w:r>
      <w:r>
        <w:t>7</w:t>
      </w:r>
      <w:r w:rsidRPr="00973B28">
        <w:t xml:space="preserve"> и 201</w:t>
      </w:r>
      <w:r>
        <w:t>8</w:t>
      </w:r>
      <w:r w:rsidRPr="00973B28">
        <w:t xml:space="preserve"> годов»</w:t>
      </w:r>
    </w:p>
    <w:p w:rsidR="009A79A6" w:rsidRDefault="009A79A6" w:rsidP="00386BDC">
      <w:pPr>
        <w:jc w:val="center"/>
        <w:rPr>
          <w:szCs w:val="26"/>
        </w:rPr>
      </w:pPr>
    </w:p>
    <w:p w:rsidR="009A79A6" w:rsidRDefault="005261EA" w:rsidP="009A79A6">
      <w:pPr>
        <w:ind w:firstLine="709"/>
        <w:rPr>
          <w:szCs w:val="26"/>
        </w:rPr>
      </w:pPr>
      <w:r>
        <w:t>В соответствии со</w:t>
      </w:r>
      <w:r w:rsidRPr="00973B28">
        <w:t xml:space="preserve"> статьей 28 Устава муниципального образования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4100D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5261EA" w:rsidRPr="00125E34" w:rsidRDefault="005261EA" w:rsidP="005261EA">
      <w:pPr>
        <w:autoSpaceDE w:val="0"/>
        <w:autoSpaceDN w:val="0"/>
        <w:adjustRightInd w:val="0"/>
        <w:ind w:right="-92" w:firstLine="709"/>
        <w:rPr>
          <w:b/>
          <w:szCs w:val="26"/>
        </w:rPr>
      </w:pPr>
      <w:bookmarkStart w:id="0" w:name="_GoBack"/>
    </w:p>
    <w:p w:rsidR="005261EA" w:rsidRPr="00125E34" w:rsidRDefault="005261EA" w:rsidP="005261EA">
      <w:pPr>
        <w:pStyle w:val="a4"/>
        <w:autoSpaceDE w:val="0"/>
        <w:autoSpaceDN w:val="0"/>
        <w:adjustRightInd w:val="0"/>
        <w:ind w:left="0" w:right="50" w:firstLine="709"/>
        <w:rPr>
          <w:szCs w:val="26"/>
        </w:rPr>
      </w:pPr>
      <w:r>
        <w:rPr>
          <w:szCs w:val="26"/>
        </w:rPr>
        <w:t>1. В</w:t>
      </w:r>
      <w:r w:rsidRPr="00125E34">
        <w:rPr>
          <w:szCs w:val="26"/>
        </w:rPr>
        <w:t>нести в решение Городского Совета от 15.12.2015 № 28/4-627 «О бюджете муниципального образования город Норильск на 2016 год и на плановый период 2017 и 2018 годов»</w:t>
      </w:r>
      <w:r>
        <w:rPr>
          <w:szCs w:val="26"/>
        </w:rPr>
        <w:t xml:space="preserve"> </w:t>
      </w:r>
      <w:r w:rsidRPr="00125E34">
        <w:rPr>
          <w:szCs w:val="26"/>
        </w:rPr>
        <w:t xml:space="preserve">(далее </w:t>
      </w:r>
      <w:r>
        <w:rPr>
          <w:szCs w:val="26"/>
        </w:rPr>
        <w:t>-</w:t>
      </w:r>
      <w:r w:rsidRPr="00125E34">
        <w:rPr>
          <w:szCs w:val="26"/>
        </w:rPr>
        <w:t xml:space="preserve"> решение) следующие изменения: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1.1. Статью 2 решения изложить в следующей редакции: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«Статья 2. Основные характеристики бюджета муниципального образования город Норильск на 2016 год и на плановый период 2017 и 2018 годов</w:t>
      </w:r>
    </w:p>
    <w:p w:rsidR="005261EA" w:rsidRPr="00125E34" w:rsidRDefault="005261EA" w:rsidP="005261EA">
      <w:pPr>
        <w:ind w:firstLine="709"/>
        <w:rPr>
          <w:szCs w:val="26"/>
        </w:rPr>
      </w:pPr>
      <w:r>
        <w:rPr>
          <w:szCs w:val="26"/>
        </w:rPr>
        <w:t xml:space="preserve">1. </w:t>
      </w:r>
      <w:r w:rsidRPr="00125E34">
        <w:rPr>
          <w:szCs w:val="26"/>
        </w:rPr>
        <w:t xml:space="preserve">Утвердить основные характеристики бюджета муниципального образования город Норильск (далее по тексту </w:t>
      </w:r>
      <w:r>
        <w:rPr>
          <w:szCs w:val="26"/>
        </w:rPr>
        <w:t>-</w:t>
      </w:r>
      <w:r w:rsidRPr="00125E34">
        <w:rPr>
          <w:szCs w:val="26"/>
        </w:rPr>
        <w:t xml:space="preserve"> местный бюджет) на 2016 год: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1) прогнозируемый общий объем доходов местного бюджета в сумме 16 737 381,9</w:t>
      </w:r>
      <w:r w:rsidR="00A353A1">
        <w:rPr>
          <w:szCs w:val="26"/>
        </w:rPr>
        <w:t xml:space="preserve"> </w:t>
      </w:r>
      <w:r w:rsidRPr="00125E34">
        <w:rPr>
          <w:szCs w:val="26"/>
        </w:rPr>
        <w:t>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2) общий объем расходов местного бюджета в сумме 18 035 443,7 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3) дефицит местного бюджета в сумме 1 298 061,8 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4) источники внутреннего финансирования дефицита местного бюджета в сумме 1 298 061,8 тыс. рублей согласно приложению 1 к настоящему </w:t>
      </w:r>
      <w:r w:rsidR="00A353A1">
        <w:rPr>
          <w:szCs w:val="26"/>
        </w:rPr>
        <w:t>р</w:t>
      </w:r>
      <w:r w:rsidRPr="00125E34">
        <w:rPr>
          <w:szCs w:val="26"/>
        </w:rPr>
        <w:t>ешению.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2. Утвердить основные характеристики местного бюджета на 2017 и 2018 годы: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1) прогнозируемый общий объем доходов местного бюджета на 2017 год в сумме 16 062 739,3 тыс. рублей и на 2018 год в сумме 16 208 093,8 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2) общий объем расходов местного бюджета на 2017 год в сумме 16 909 833,2 тыс. рублей, в том числе условно утвержденные расходы в сумме 240 000,0 тыс. рублей, и на 2018 год в сумме 16 776 811,0 тыс. рублей, в том числе условно утвержденные расходы в сумме 460 000,0 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3) дефицит местного бюджета на 2017 год в сумме 847 093,9 тыс. рублей, на 2018 год в сумме 568 717,2 тыс. рублей;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4) источники внутреннего финансирования дефицита местного бюджета на 2017 год в сумме 847 093,9 тыс. рублей, на 2018 год в сумме 568 717,2 тыс. рублей согласно приложению 2 к настоящему </w:t>
      </w:r>
      <w:r>
        <w:rPr>
          <w:szCs w:val="26"/>
        </w:rPr>
        <w:t>р</w:t>
      </w:r>
      <w:r w:rsidRPr="00125E34">
        <w:rPr>
          <w:szCs w:val="26"/>
        </w:rPr>
        <w:t>ешению.».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lastRenderedPageBreak/>
        <w:t>1.2. Утвердить новые редакции: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- приложения 1 к решению Городского Совета от 15.12.2015 № 28/4-627 «О бюджете муниципального образования город Норильск на 2016 год и на плановый период 2017 и 2018 годов» - «Источники внутреннего финансирования дефицита бюджета муниципального образования город Норильск на 2016 год» согласно приложению 1 к настоящему решению;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- приложения 2 к решению Городского Совета от 15.12.2015 № 28/4-627 «О бюджете муниципального образования город Норильск на 2016 год и на плановый период 2017 и 2018 годов» - «Источники внутреннего финансирования дефицита бюджета муниципального образования город Норильск на плановый период 2017 и 2018 годов» согласно приложению 2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1.3. В статье 3 решения утвердить новую редакцию приложения 3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главных администраторов доходов бюджета муниципального образования город Норильск» согласно приложению 3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1.4. В статье 4 решения утвердить новую редакцию приложения 5 к решению Городского Совета от 15.12.2015 № 28/4-627 «О бюджете муниципального образования город Норильск на 2016 год и на плановый период 2017 и 2018 годов» - «Доходы бюджета муниципального образования город Норильск на 2016 год» согласно приложению 4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1.5. В статье 5 решения в абзаце </w:t>
      </w:r>
      <w:r w:rsidR="00A353A1">
        <w:rPr>
          <w:szCs w:val="26"/>
        </w:rPr>
        <w:t>втором</w:t>
      </w:r>
      <w:r w:rsidRPr="00125E34">
        <w:rPr>
          <w:szCs w:val="26"/>
        </w:rPr>
        <w:t xml:space="preserve"> пункта 2 цифры «28 000,0» заменить цифрами «8 000,0».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1.6. В статье 8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в пункте 1 после слов «на 2016 год в сумме» цифры «5 312,0» заменить цифрами «2 386,4»;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утвердить новую редакцию приложения 10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на 2016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5 к настоящему решению;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утвердить новую редакцию приложения 11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на плановый период 2017 и 2018 годов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бюджета» согласно приложению 6 к настоящему решению;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утвердить новую редакцию приложения 12 к решению Городского Совета от 15.12.2015 № 28/4-627 «О бюджете муниципального образования город Норильск на 2016 год и на плановый период 2017 и 2018 годов» - «Ведомственная структура расходов местного бюджета на 2016 год» согласно приложению 7 к настоящему решению;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13 к решению Городского Совета от 15.12.2015 № 28/4-627 «О бюджете муниципального образования город Норильск на 2016 год и на плановый период 2017 и 2018 годов» - </w:t>
      </w:r>
      <w:r w:rsidRPr="00125E34">
        <w:rPr>
          <w:szCs w:val="26"/>
        </w:rPr>
        <w:lastRenderedPageBreak/>
        <w:t>«Ведомственная структура расходов местного бюджета на плановый период 2017 и 2018 годов» согласно приложению 8 к настоящему решению;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14 к решению Городского Совета от 15.12.2015 № 28/4-627 «О бюджете муниципального образования город Норильск на 2016 год и на плановый период 2017 и 2018 годов» 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подразделам, классификации расходов бюджета на 2016 год» согласно приложению 9 к настоящему решению;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15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подразделам, классификации расходов бюджета на плановый период 2017 и 2018 годов» согласно приложению 10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1.7. В статье 9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пункте 1 цифры «8 502 789,9» заменить цифрами «8 408 147,1»;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пункте 2 цифры «662 604,0» заменить цифрами «666 140,1».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1.8. В статье 10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пункте 1 цифры «708 623,5» заменить цифрами «697 848,7»;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пункте 2 цифры «38 315,2» заменить цифрами «39 338,9».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1.9. В статье 11 решения утвердить новую редакцию приложения 16 к решению Городского Совета от 15.12.2015 № 28/4-627 «О бюджете муниципального образования город Норильск на 2016 год и на плановый период 2017 и 2018 годов» - «Межбюджетные трансферты, перечисляемые из краевого бюджета в 2016 году» согласно приложению 11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1.10. В статье 14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</w:t>
      </w:r>
      <w:r w:rsidR="00A353A1">
        <w:rPr>
          <w:szCs w:val="26"/>
        </w:rPr>
        <w:t>втором</w:t>
      </w:r>
      <w:r w:rsidRPr="00125E34">
        <w:rPr>
          <w:szCs w:val="26"/>
        </w:rPr>
        <w:t xml:space="preserve"> пункта 1 цифры «204 619,6» заменить цифрами «199 067,4»;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18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объектов капитального строительства муниципальной собственности муниципального образования город Норильск на 2016 год» согласно приложению 12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1.11. В статье 15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</w:t>
      </w:r>
      <w:r w:rsidR="00A353A1">
        <w:rPr>
          <w:szCs w:val="26"/>
        </w:rPr>
        <w:t>втором</w:t>
      </w:r>
      <w:r w:rsidRPr="00125E34">
        <w:rPr>
          <w:szCs w:val="26"/>
        </w:rPr>
        <w:t xml:space="preserve"> пункта 1 цифры «380 770,8» заменить цифрами «411 484,8»;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20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капитальному ремонту объектов недвижимого имущества, находящихся в муниципальной собственности, на 2016 год» согласно приложению 13 к настоящему решению.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1.12. В статье 16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в абзаце втором подпункта 1 пункта 1 цифры «193 413,5» заменить цифрами «189 257,8»;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lastRenderedPageBreak/>
        <w:t xml:space="preserve">- в абзаце втором подпункта 2 пункта 1 цифры «179 925,3» заменить цифрами «161 107,8»;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утвердить новую редакцию приложения 24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текущему ремонту объектов муниципальной собственности муниципального образования город Норильск на 2016 год» согласно приложению 14 к настоящему решению;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утвердить новую редакцию приложения 26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содержанию объектов внешнего благоустройства и благоустройству территории муниципального образования город Норильск на 2016 год» согласно приложению 15 к настоящему решению.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1.13. В статье 19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втором пункта 1 цифры «923 930,2» заменить цифрами «926 330,2»;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утвердить новую редакцию приложения 29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мероприятий по капитальному ремонту на объектах жилищного фонда муниципального образования город Норильск на 2016 год» согласно приложению 16 к настоящему решению.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 xml:space="preserve">1.14. В статье 20 решения в абзаце втором пункта 2 цифры «7 685,0» заменить цифрами «6 916,5». 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1.15. В статье 26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втором пункта 1 цифры «18 851,8» заменить цифрами «22 048,3»;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>- в абзаце втором подпункта 2 пункта 1 цифры «5 851,8» заменить цифрами «9 048,3».</w:t>
      </w:r>
    </w:p>
    <w:p w:rsidR="005261EA" w:rsidRPr="00125E34" w:rsidRDefault="005261EA" w:rsidP="005261EA">
      <w:pPr>
        <w:ind w:firstLine="709"/>
        <w:rPr>
          <w:szCs w:val="26"/>
        </w:rPr>
      </w:pPr>
      <w:r w:rsidRPr="00125E34">
        <w:rPr>
          <w:szCs w:val="26"/>
        </w:rPr>
        <w:t>1.16. В статье 27 решения: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втором пункта 1 цифры «1 581 336,3» заменить цифрами «2 266 077,9»;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третьем пункта 1 цифры «917 741,6» заменить цифрами «1 400 246,9»; </w:t>
      </w:r>
    </w:p>
    <w:p w:rsidR="005261EA" w:rsidRPr="00125E34" w:rsidRDefault="005261EA" w:rsidP="005261EA">
      <w:pPr>
        <w:autoSpaceDE w:val="0"/>
        <w:autoSpaceDN w:val="0"/>
        <w:adjustRightInd w:val="0"/>
        <w:ind w:firstLine="709"/>
        <w:rPr>
          <w:szCs w:val="26"/>
        </w:rPr>
      </w:pPr>
      <w:r w:rsidRPr="00125E34">
        <w:rPr>
          <w:szCs w:val="26"/>
        </w:rPr>
        <w:t xml:space="preserve">- в абзаце четвертом пункта 1 цифры «954 271,4» заменить цифрами «1 093 776,7». </w:t>
      </w:r>
    </w:p>
    <w:p w:rsidR="00C24BBD" w:rsidRDefault="00C24BBD" w:rsidP="00C24BBD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2. Контроль исполнения решения возложить на председателя постоянной комиссии Городского Совета по бюджету и собственности Цюпко В.В.</w:t>
      </w:r>
    </w:p>
    <w:bookmarkEnd w:id="0"/>
    <w:p w:rsidR="00056A57" w:rsidRPr="00781D87" w:rsidRDefault="00056A57" w:rsidP="00056A57">
      <w:pPr>
        <w:autoSpaceDE w:val="0"/>
        <w:autoSpaceDN w:val="0"/>
        <w:adjustRightInd w:val="0"/>
        <w:ind w:firstLine="709"/>
      </w:pPr>
      <w:r w:rsidRPr="00781D87">
        <w:t>3. Решение вступает в силу со дня принятия.</w:t>
      </w:r>
    </w:p>
    <w:p w:rsidR="00056A57" w:rsidRDefault="00056A57" w:rsidP="00056A57">
      <w:pPr>
        <w:ind w:firstLine="709"/>
        <w:rPr>
          <w:szCs w:val="26"/>
        </w:rPr>
      </w:pPr>
      <w:r w:rsidRPr="00781D87">
        <w:rPr>
          <w:szCs w:val="26"/>
        </w:rPr>
        <w:t>4. Решение опубликовать в газете «Заполярная правда».</w:t>
      </w:r>
    </w:p>
    <w:p w:rsidR="00711F3E" w:rsidRDefault="00711F3E" w:rsidP="009A79A6">
      <w:pPr>
        <w:rPr>
          <w:rFonts w:cs="Times New Roman"/>
          <w:szCs w:val="26"/>
        </w:rPr>
      </w:pPr>
    </w:p>
    <w:p w:rsidR="00711F3E" w:rsidRDefault="00711F3E" w:rsidP="009A79A6">
      <w:pPr>
        <w:rPr>
          <w:rFonts w:cs="Times New Roman"/>
          <w:szCs w:val="26"/>
        </w:rPr>
      </w:pPr>
    </w:p>
    <w:p w:rsidR="00EB017D" w:rsidRPr="009A79A6" w:rsidRDefault="00EB017D" w:rsidP="009A79A6">
      <w:pPr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9D02BB" w:rsidTr="009D02BB">
        <w:tc>
          <w:tcPr>
            <w:tcW w:w="4643" w:type="dxa"/>
            <w:hideMark/>
          </w:tcPr>
          <w:p w:rsidR="009D02BB" w:rsidRDefault="009D02BB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Глава города Норильска</w:t>
            </w:r>
          </w:p>
        </w:tc>
        <w:tc>
          <w:tcPr>
            <w:tcW w:w="4644" w:type="dxa"/>
            <w:hideMark/>
          </w:tcPr>
          <w:p w:rsidR="009D02BB" w:rsidRDefault="009D02BB">
            <w:pPr>
              <w:jc w:val="righ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О.Г. Курилов</w:t>
            </w:r>
          </w:p>
        </w:tc>
      </w:tr>
    </w:tbl>
    <w:p w:rsidR="009A79A6" w:rsidRPr="009A79A6" w:rsidRDefault="009A79A6" w:rsidP="009A79A6">
      <w:pPr>
        <w:rPr>
          <w:rFonts w:cs="Times New Roman"/>
          <w:szCs w:val="26"/>
        </w:rPr>
      </w:pPr>
    </w:p>
    <w:sectPr w:rsidR="009A79A6" w:rsidRPr="009A79A6" w:rsidSect="003937B0">
      <w:footerReference w:type="default" r:id="rId9"/>
      <w:pgSz w:w="11906" w:h="16838" w:code="9"/>
      <w:pgMar w:top="907" w:right="1134" w:bottom="90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789" w:rsidRDefault="00C36789" w:rsidP="00171B74">
      <w:r>
        <w:separator/>
      </w:r>
    </w:p>
  </w:endnote>
  <w:endnote w:type="continuationSeparator" w:id="1">
    <w:p w:rsidR="00C36789" w:rsidRDefault="00C3678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C92791">
        <w:pPr>
          <w:pStyle w:val="af1"/>
          <w:jc w:val="center"/>
        </w:pPr>
        <w:fldSimple w:instr=" PAGE   \* MERGEFORMAT ">
          <w:r w:rsidR="00CF4EF8">
            <w:rPr>
              <w:noProof/>
            </w:rPr>
            <w:t>4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789" w:rsidRDefault="00C36789" w:rsidP="00171B74">
      <w:r>
        <w:separator/>
      </w:r>
    </w:p>
  </w:footnote>
  <w:footnote w:type="continuationSeparator" w:id="1">
    <w:p w:rsidR="00C36789" w:rsidRDefault="00C3678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6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17DA5"/>
    <w:rsid w:val="00033A99"/>
    <w:rsid w:val="000340D5"/>
    <w:rsid w:val="00041C25"/>
    <w:rsid w:val="00041D01"/>
    <w:rsid w:val="00042B71"/>
    <w:rsid w:val="00044EB5"/>
    <w:rsid w:val="00045851"/>
    <w:rsid w:val="0004667B"/>
    <w:rsid w:val="00056A57"/>
    <w:rsid w:val="00062358"/>
    <w:rsid w:val="00065E7E"/>
    <w:rsid w:val="00072088"/>
    <w:rsid w:val="000729C7"/>
    <w:rsid w:val="0008357D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7569"/>
    <w:rsid w:val="000D0E0D"/>
    <w:rsid w:val="000E448C"/>
    <w:rsid w:val="000E622C"/>
    <w:rsid w:val="000F23B1"/>
    <w:rsid w:val="000F32D4"/>
    <w:rsid w:val="000F5E8C"/>
    <w:rsid w:val="00106F05"/>
    <w:rsid w:val="00116894"/>
    <w:rsid w:val="00121057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6211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6477"/>
    <w:rsid w:val="0024752E"/>
    <w:rsid w:val="00247B54"/>
    <w:rsid w:val="00247BE2"/>
    <w:rsid w:val="00256C23"/>
    <w:rsid w:val="00267936"/>
    <w:rsid w:val="00272CF6"/>
    <w:rsid w:val="00273BB1"/>
    <w:rsid w:val="0027527A"/>
    <w:rsid w:val="00282D34"/>
    <w:rsid w:val="0029298D"/>
    <w:rsid w:val="00292DA8"/>
    <w:rsid w:val="0029471E"/>
    <w:rsid w:val="002958B0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26A8F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937B0"/>
    <w:rsid w:val="003A0519"/>
    <w:rsid w:val="003A4E64"/>
    <w:rsid w:val="003A52B2"/>
    <w:rsid w:val="003A5DCE"/>
    <w:rsid w:val="003B2B0F"/>
    <w:rsid w:val="003D1A8F"/>
    <w:rsid w:val="003D5129"/>
    <w:rsid w:val="003E28F1"/>
    <w:rsid w:val="003E59DB"/>
    <w:rsid w:val="003E6DE0"/>
    <w:rsid w:val="003E7FB7"/>
    <w:rsid w:val="003F25D9"/>
    <w:rsid w:val="003F4830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4DF"/>
    <w:rsid w:val="00447FD1"/>
    <w:rsid w:val="00457A3A"/>
    <w:rsid w:val="0046031D"/>
    <w:rsid w:val="00462E92"/>
    <w:rsid w:val="0046660D"/>
    <w:rsid w:val="00476C63"/>
    <w:rsid w:val="004877F5"/>
    <w:rsid w:val="004D2C25"/>
    <w:rsid w:val="004D5FE2"/>
    <w:rsid w:val="004D63BD"/>
    <w:rsid w:val="004E063D"/>
    <w:rsid w:val="004E0965"/>
    <w:rsid w:val="004E12E8"/>
    <w:rsid w:val="004E57C9"/>
    <w:rsid w:val="004E741C"/>
    <w:rsid w:val="004F5686"/>
    <w:rsid w:val="00503117"/>
    <w:rsid w:val="00504712"/>
    <w:rsid w:val="00505380"/>
    <w:rsid w:val="005100D2"/>
    <w:rsid w:val="00521C06"/>
    <w:rsid w:val="005261EA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1B8D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4436F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E748E"/>
    <w:rsid w:val="006F14C4"/>
    <w:rsid w:val="006F4380"/>
    <w:rsid w:val="00700B7E"/>
    <w:rsid w:val="00700E52"/>
    <w:rsid w:val="007072B4"/>
    <w:rsid w:val="00711F3E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002C"/>
    <w:rsid w:val="00792995"/>
    <w:rsid w:val="00795B35"/>
    <w:rsid w:val="00796A0C"/>
    <w:rsid w:val="007B0FE9"/>
    <w:rsid w:val="007B1852"/>
    <w:rsid w:val="007B4C16"/>
    <w:rsid w:val="007B7C5D"/>
    <w:rsid w:val="007C0F7E"/>
    <w:rsid w:val="007C6212"/>
    <w:rsid w:val="007C70EE"/>
    <w:rsid w:val="007C7305"/>
    <w:rsid w:val="007D2D21"/>
    <w:rsid w:val="007E6913"/>
    <w:rsid w:val="007F03EB"/>
    <w:rsid w:val="007F341E"/>
    <w:rsid w:val="007F5C08"/>
    <w:rsid w:val="007F60F0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1D1C"/>
    <w:rsid w:val="008B4FE1"/>
    <w:rsid w:val="008B60B4"/>
    <w:rsid w:val="008C0FDC"/>
    <w:rsid w:val="008C7E50"/>
    <w:rsid w:val="008D1EA9"/>
    <w:rsid w:val="008E2701"/>
    <w:rsid w:val="008E3321"/>
    <w:rsid w:val="008E3622"/>
    <w:rsid w:val="008E3ED4"/>
    <w:rsid w:val="008E55F9"/>
    <w:rsid w:val="008E5BE7"/>
    <w:rsid w:val="008F43A5"/>
    <w:rsid w:val="008F7817"/>
    <w:rsid w:val="00903733"/>
    <w:rsid w:val="00906559"/>
    <w:rsid w:val="009075EC"/>
    <w:rsid w:val="00911E31"/>
    <w:rsid w:val="009205E0"/>
    <w:rsid w:val="00926E66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010C"/>
    <w:rsid w:val="009A79A6"/>
    <w:rsid w:val="009B399F"/>
    <w:rsid w:val="009C0EA5"/>
    <w:rsid w:val="009C3C75"/>
    <w:rsid w:val="009D02BB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53A1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06861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6424"/>
    <w:rsid w:val="00BF76FE"/>
    <w:rsid w:val="00C0010C"/>
    <w:rsid w:val="00C034D8"/>
    <w:rsid w:val="00C035E1"/>
    <w:rsid w:val="00C072B6"/>
    <w:rsid w:val="00C07416"/>
    <w:rsid w:val="00C07AF1"/>
    <w:rsid w:val="00C07EE5"/>
    <w:rsid w:val="00C16351"/>
    <w:rsid w:val="00C170C6"/>
    <w:rsid w:val="00C1734F"/>
    <w:rsid w:val="00C229C7"/>
    <w:rsid w:val="00C24BBD"/>
    <w:rsid w:val="00C27410"/>
    <w:rsid w:val="00C31C9F"/>
    <w:rsid w:val="00C33435"/>
    <w:rsid w:val="00C36789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791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C3880"/>
    <w:rsid w:val="00CD13C8"/>
    <w:rsid w:val="00CD1BD7"/>
    <w:rsid w:val="00CD213A"/>
    <w:rsid w:val="00CF136B"/>
    <w:rsid w:val="00CF4EF8"/>
    <w:rsid w:val="00D055D6"/>
    <w:rsid w:val="00D065E1"/>
    <w:rsid w:val="00D14CED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4429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4CA7"/>
    <w:rsid w:val="00E652B0"/>
    <w:rsid w:val="00E749D2"/>
    <w:rsid w:val="00E76C84"/>
    <w:rsid w:val="00E81E68"/>
    <w:rsid w:val="00E874EB"/>
    <w:rsid w:val="00E91416"/>
    <w:rsid w:val="00E933D9"/>
    <w:rsid w:val="00E947BA"/>
    <w:rsid w:val="00E94869"/>
    <w:rsid w:val="00E97FC2"/>
    <w:rsid w:val="00EB017D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27830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6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B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PavljukNP</cp:lastModifiedBy>
  <cp:revision>8</cp:revision>
  <cp:lastPrinted>2016-05-26T08:14:00Z</cp:lastPrinted>
  <dcterms:created xsi:type="dcterms:W3CDTF">2016-05-24T05:40:00Z</dcterms:created>
  <dcterms:modified xsi:type="dcterms:W3CDTF">2016-05-26T08:14:00Z</dcterms:modified>
</cp:coreProperties>
</file>